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CD" w:rsidRPr="00A824CD" w:rsidRDefault="00A824CD" w:rsidP="00A824CD">
      <w:pPr>
        <w:spacing w:after="12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24CD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Pr="00A824CD">
        <w:rPr>
          <w:rFonts w:ascii="Times New Roman" w:hAnsi="Times New Roman" w:cs="Times New Roman"/>
          <w:b/>
          <w:sz w:val="28"/>
          <w:szCs w:val="28"/>
        </w:rPr>
        <w:t xml:space="preserve"> становятся доступн</w:t>
      </w:r>
      <w:r w:rsidR="00DA4FAB">
        <w:rPr>
          <w:rFonts w:ascii="Times New Roman" w:hAnsi="Times New Roman" w:cs="Times New Roman"/>
          <w:b/>
          <w:sz w:val="28"/>
          <w:szCs w:val="28"/>
        </w:rPr>
        <w:t>ее</w:t>
      </w:r>
    </w:p>
    <w:p w:rsidR="004D71C4" w:rsidRDefault="00303F90" w:rsidP="00CA2266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71C4">
        <w:rPr>
          <w:rFonts w:ascii="Times New Roman" w:hAnsi="Times New Roman" w:cs="Times New Roman"/>
          <w:sz w:val="28"/>
          <w:szCs w:val="28"/>
        </w:rPr>
        <w:t>Количество поступивших запросов на выдачу сведений из ЕГРН в электронном виде в Кадастровую палату Республики Карелия возросло на</w:t>
      </w:r>
      <w:r w:rsidRPr="00CA22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E0EBE" w:rsidRPr="002E0EBE">
        <w:rPr>
          <w:rFonts w:ascii="Times New Roman" w:hAnsi="Times New Roman" w:cs="Times New Roman"/>
          <w:sz w:val="28"/>
          <w:szCs w:val="28"/>
        </w:rPr>
        <w:t>9</w:t>
      </w:r>
      <w:r w:rsidRPr="002E0EBE">
        <w:rPr>
          <w:rFonts w:ascii="Times New Roman" w:hAnsi="Times New Roman" w:cs="Times New Roman"/>
          <w:sz w:val="28"/>
          <w:szCs w:val="28"/>
        </w:rPr>
        <w:t>%</w:t>
      </w:r>
      <w:r w:rsidRPr="004D71C4">
        <w:rPr>
          <w:rFonts w:ascii="Times New Roman" w:hAnsi="Times New Roman" w:cs="Times New Roman"/>
          <w:sz w:val="28"/>
          <w:szCs w:val="28"/>
        </w:rPr>
        <w:t xml:space="preserve">. За </w:t>
      </w:r>
      <w:r w:rsidR="00E568C3">
        <w:rPr>
          <w:rFonts w:ascii="Times New Roman" w:hAnsi="Times New Roman" w:cs="Times New Roman"/>
          <w:sz w:val="28"/>
          <w:szCs w:val="28"/>
        </w:rPr>
        <w:t xml:space="preserve">10 месяцев </w:t>
      </w:r>
      <w:r w:rsidRPr="004D71C4">
        <w:rPr>
          <w:rFonts w:ascii="Times New Roman" w:hAnsi="Times New Roman" w:cs="Times New Roman"/>
          <w:sz w:val="28"/>
          <w:szCs w:val="28"/>
        </w:rPr>
        <w:t>2019 год</w:t>
      </w:r>
      <w:r w:rsidR="00E568C3">
        <w:rPr>
          <w:rFonts w:ascii="Times New Roman" w:hAnsi="Times New Roman" w:cs="Times New Roman"/>
          <w:sz w:val="28"/>
          <w:szCs w:val="28"/>
        </w:rPr>
        <w:t>а</w:t>
      </w:r>
      <w:r w:rsidRPr="004D71C4">
        <w:rPr>
          <w:rFonts w:ascii="Times New Roman" w:hAnsi="Times New Roman" w:cs="Times New Roman"/>
          <w:sz w:val="28"/>
          <w:szCs w:val="28"/>
        </w:rPr>
        <w:t xml:space="preserve"> количество запросов, поданных в электронном виде, составило</w:t>
      </w:r>
      <w:r w:rsidRPr="002E0EBE">
        <w:rPr>
          <w:rFonts w:ascii="Times New Roman" w:hAnsi="Times New Roman" w:cs="Times New Roman"/>
          <w:sz w:val="28"/>
          <w:szCs w:val="28"/>
        </w:rPr>
        <w:t xml:space="preserve"> –</w:t>
      </w:r>
      <w:r w:rsidR="002E0EBE" w:rsidRPr="002E0EBE">
        <w:rPr>
          <w:rFonts w:ascii="Times New Roman" w:hAnsi="Times New Roman" w:cs="Times New Roman"/>
          <w:sz w:val="28"/>
          <w:szCs w:val="28"/>
        </w:rPr>
        <w:t xml:space="preserve"> 187 </w:t>
      </w:r>
      <w:r w:rsidR="00E568C3">
        <w:rPr>
          <w:rFonts w:ascii="Times New Roman" w:hAnsi="Times New Roman" w:cs="Times New Roman"/>
          <w:sz w:val="28"/>
          <w:szCs w:val="28"/>
        </w:rPr>
        <w:t>тысяч</w:t>
      </w:r>
      <w:r w:rsidRPr="002E0EBE">
        <w:rPr>
          <w:rFonts w:ascii="Times New Roman" w:hAnsi="Times New Roman" w:cs="Times New Roman"/>
          <w:sz w:val="28"/>
          <w:szCs w:val="28"/>
        </w:rPr>
        <w:t>,</w:t>
      </w:r>
      <w:r w:rsidRPr="004D71C4">
        <w:rPr>
          <w:rFonts w:ascii="Times New Roman" w:hAnsi="Times New Roman" w:cs="Times New Roman"/>
          <w:sz w:val="28"/>
          <w:szCs w:val="28"/>
        </w:rPr>
        <w:t xml:space="preserve"> за аналогичный период 2018 года</w:t>
      </w:r>
      <w:r w:rsidRPr="002E0EBE">
        <w:rPr>
          <w:rFonts w:ascii="Times New Roman" w:hAnsi="Times New Roman" w:cs="Times New Roman"/>
          <w:sz w:val="28"/>
          <w:szCs w:val="28"/>
        </w:rPr>
        <w:t xml:space="preserve"> –</w:t>
      </w:r>
      <w:r w:rsidR="002E0EBE">
        <w:rPr>
          <w:rFonts w:ascii="Times New Roman" w:hAnsi="Times New Roman" w:cs="Times New Roman"/>
          <w:sz w:val="28"/>
          <w:szCs w:val="28"/>
        </w:rPr>
        <w:t xml:space="preserve">172 </w:t>
      </w:r>
      <w:r w:rsidR="00E568C3">
        <w:rPr>
          <w:rFonts w:ascii="Times New Roman" w:hAnsi="Times New Roman" w:cs="Times New Roman"/>
          <w:sz w:val="28"/>
          <w:szCs w:val="28"/>
        </w:rPr>
        <w:t>тысячи</w:t>
      </w:r>
      <w:r w:rsidRPr="002E0EBE">
        <w:rPr>
          <w:rFonts w:ascii="Times New Roman" w:hAnsi="Times New Roman" w:cs="Times New Roman"/>
          <w:sz w:val="28"/>
          <w:szCs w:val="28"/>
        </w:rPr>
        <w:t>.</w:t>
      </w:r>
      <w:r w:rsidRPr="004D7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9E5" w:rsidRDefault="00303F90" w:rsidP="00CA2266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71C4">
        <w:rPr>
          <w:rFonts w:ascii="Times New Roman" w:hAnsi="Times New Roman" w:cs="Times New Roman"/>
          <w:sz w:val="28"/>
          <w:szCs w:val="28"/>
        </w:rPr>
        <w:t xml:space="preserve">Значительное увеличение количества обращений связано с </w:t>
      </w:r>
      <w:r w:rsidR="004D71C4" w:rsidRPr="004D71C4">
        <w:rPr>
          <w:rFonts w:ascii="Times New Roman" w:hAnsi="Times New Roman" w:cs="Times New Roman"/>
          <w:sz w:val="28"/>
          <w:szCs w:val="28"/>
        </w:rPr>
        <w:t xml:space="preserve">удобством </w:t>
      </w:r>
      <w:r w:rsidRPr="004D71C4">
        <w:rPr>
          <w:rFonts w:ascii="Times New Roman" w:hAnsi="Times New Roman" w:cs="Times New Roman"/>
          <w:sz w:val="28"/>
          <w:szCs w:val="28"/>
        </w:rPr>
        <w:t xml:space="preserve">электронных сервисов </w:t>
      </w:r>
      <w:r w:rsidR="00A824CD">
        <w:rPr>
          <w:rFonts w:ascii="Times New Roman" w:hAnsi="Times New Roman" w:cs="Times New Roman"/>
          <w:sz w:val="28"/>
          <w:szCs w:val="28"/>
        </w:rPr>
        <w:t xml:space="preserve">Кадастровой палаты и </w:t>
      </w:r>
      <w:proofErr w:type="spellStart"/>
      <w:r w:rsidR="00A824C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824CD">
        <w:rPr>
          <w:rFonts w:ascii="Times New Roman" w:hAnsi="Times New Roman" w:cs="Times New Roman"/>
          <w:sz w:val="28"/>
          <w:szCs w:val="28"/>
        </w:rPr>
        <w:t xml:space="preserve"> </w:t>
      </w:r>
      <w:r w:rsidRPr="004D71C4">
        <w:rPr>
          <w:rFonts w:ascii="Times New Roman" w:hAnsi="Times New Roman" w:cs="Times New Roman"/>
          <w:sz w:val="28"/>
          <w:szCs w:val="28"/>
        </w:rPr>
        <w:t>и их</w:t>
      </w:r>
      <w:r w:rsidR="004D71C4" w:rsidRPr="004D71C4">
        <w:rPr>
          <w:rFonts w:ascii="Times New Roman" w:hAnsi="Times New Roman" w:cs="Times New Roman"/>
          <w:sz w:val="28"/>
          <w:szCs w:val="28"/>
        </w:rPr>
        <w:t xml:space="preserve"> популяризацией</w:t>
      </w:r>
      <w:r w:rsidRPr="004D71C4">
        <w:rPr>
          <w:rFonts w:ascii="Times New Roman" w:hAnsi="Times New Roman" w:cs="Times New Roman"/>
          <w:sz w:val="28"/>
          <w:szCs w:val="28"/>
        </w:rPr>
        <w:t>. Пользователи отмечают высокую скорость предоставления информации</w:t>
      </w:r>
      <w:r w:rsidR="004D71C4" w:rsidRPr="004D71C4">
        <w:rPr>
          <w:rFonts w:ascii="Times New Roman" w:hAnsi="Times New Roman" w:cs="Times New Roman"/>
          <w:sz w:val="28"/>
          <w:szCs w:val="28"/>
        </w:rPr>
        <w:t xml:space="preserve"> и комфортный интерфейс.</w:t>
      </w:r>
      <w:r w:rsidR="004D7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266">
        <w:rPr>
          <w:rFonts w:ascii="Times New Roman" w:hAnsi="Times New Roman" w:cs="Times New Roman"/>
          <w:sz w:val="28"/>
          <w:szCs w:val="28"/>
        </w:rPr>
        <w:t>Востребован</w:t>
      </w:r>
      <w:r w:rsidRPr="004D71C4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4D71C4">
        <w:rPr>
          <w:rFonts w:ascii="Times New Roman" w:hAnsi="Times New Roman" w:cs="Times New Roman"/>
          <w:sz w:val="28"/>
          <w:szCs w:val="28"/>
        </w:rPr>
        <w:t xml:space="preserve"> электронных сервисов неуклонно возрастает.</w:t>
      </w:r>
      <w:r w:rsidR="00E77F35">
        <w:rPr>
          <w:rFonts w:ascii="Times New Roman" w:hAnsi="Times New Roman" w:cs="Times New Roman"/>
          <w:sz w:val="28"/>
          <w:szCs w:val="28"/>
        </w:rPr>
        <w:t xml:space="preserve"> Также популярностью пользуются услуги по выездному обслуживанию.</w:t>
      </w:r>
    </w:p>
    <w:p w:rsidR="004D71C4" w:rsidRPr="004D71C4" w:rsidRDefault="005949E5" w:rsidP="00CA2266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жителей крупных городов, которым так часто не хватает времени, электронные сервисы </w:t>
      </w:r>
      <w:r w:rsidR="00E77F35">
        <w:rPr>
          <w:rFonts w:ascii="Times New Roman" w:hAnsi="Times New Roman" w:cs="Times New Roman"/>
          <w:sz w:val="28"/>
          <w:szCs w:val="28"/>
        </w:rPr>
        <w:t xml:space="preserve">и услуги выездного обслуживания </w:t>
      </w:r>
      <w:r>
        <w:rPr>
          <w:rFonts w:ascii="Times New Roman" w:hAnsi="Times New Roman" w:cs="Times New Roman"/>
          <w:sz w:val="28"/>
          <w:szCs w:val="28"/>
        </w:rPr>
        <w:t xml:space="preserve">являются настоящей находкой. Они помогают избежать очередей, лишних поездок по городу и простоя в «пробках», ради получения </w:t>
      </w:r>
      <w:r w:rsidR="00E77F35">
        <w:rPr>
          <w:rFonts w:ascii="Times New Roman" w:hAnsi="Times New Roman" w:cs="Times New Roman"/>
          <w:sz w:val="28"/>
          <w:szCs w:val="28"/>
        </w:rPr>
        <w:t xml:space="preserve">нужной </w:t>
      </w:r>
      <w:r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4D71C4" w:rsidRPr="004D71C4" w:rsidRDefault="00912EB3" w:rsidP="00CA2266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и</w:t>
      </w:r>
      <w:r w:rsidR="00E77F35">
        <w:rPr>
          <w:rFonts w:ascii="Times New Roman" w:hAnsi="Times New Roman" w:cs="Times New Roman"/>
          <w:sz w:val="28"/>
          <w:szCs w:val="28"/>
        </w:rPr>
        <w:t>спользование с</w:t>
      </w:r>
      <w:r w:rsidR="004D71C4" w:rsidRPr="004D71C4">
        <w:rPr>
          <w:rFonts w:ascii="Times New Roman" w:hAnsi="Times New Roman" w:cs="Times New Roman"/>
          <w:sz w:val="28"/>
          <w:szCs w:val="28"/>
        </w:rPr>
        <w:t>ервис</w:t>
      </w:r>
      <w:r w:rsidR="00E77F35">
        <w:rPr>
          <w:rFonts w:ascii="Times New Roman" w:hAnsi="Times New Roman" w:cs="Times New Roman"/>
          <w:sz w:val="28"/>
          <w:szCs w:val="28"/>
        </w:rPr>
        <w:t>а</w:t>
      </w:r>
      <w:r w:rsidR="004D71C4" w:rsidRPr="004D71C4">
        <w:rPr>
          <w:rFonts w:ascii="Times New Roman" w:hAnsi="Times New Roman" w:cs="Times New Roman"/>
          <w:sz w:val="28"/>
          <w:szCs w:val="28"/>
        </w:rPr>
        <w:t xml:space="preserve"> по выдаче сведений </w:t>
      </w:r>
      <w:r>
        <w:rPr>
          <w:rFonts w:ascii="Times New Roman" w:hAnsi="Times New Roman" w:cs="Times New Roman"/>
          <w:sz w:val="28"/>
          <w:szCs w:val="28"/>
        </w:rPr>
        <w:t xml:space="preserve">из ЕГРН </w:t>
      </w:r>
      <w:r w:rsidR="004D71C4" w:rsidRPr="004D71C4">
        <w:rPr>
          <w:rFonts w:ascii="Times New Roman" w:hAnsi="Times New Roman" w:cs="Times New Roman"/>
          <w:sz w:val="28"/>
          <w:szCs w:val="28"/>
        </w:rPr>
        <w:t xml:space="preserve">в режиме </w:t>
      </w:r>
      <w:proofErr w:type="spellStart"/>
      <w:r w:rsidR="004D71C4" w:rsidRPr="004D71C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4D71C4" w:rsidRPr="004D71C4">
        <w:rPr>
          <w:rFonts w:ascii="Times New Roman" w:hAnsi="Times New Roman" w:cs="Times New Roman"/>
          <w:sz w:val="28"/>
          <w:szCs w:val="28"/>
        </w:rPr>
        <w:t xml:space="preserve"> помогает значительно сэкономить </w:t>
      </w:r>
      <w:r w:rsidR="00E77F35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4D71C4" w:rsidRPr="004D71C4">
        <w:rPr>
          <w:rFonts w:ascii="Times New Roman" w:hAnsi="Times New Roman" w:cs="Times New Roman"/>
          <w:sz w:val="28"/>
          <w:szCs w:val="28"/>
        </w:rPr>
        <w:t>время</w:t>
      </w:r>
      <w:r w:rsidR="00E77F35">
        <w:rPr>
          <w:rFonts w:ascii="Times New Roman" w:hAnsi="Times New Roman" w:cs="Times New Roman"/>
          <w:sz w:val="28"/>
          <w:szCs w:val="28"/>
        </w:rPr>
        <w:t>, но</w:t>
      </w:r>
      <w:r w:rsidR="004D71C4" w:rsidRPr="004D71C4">
        <w:rPr>
          <w:rFonts w:ascii="Times New Roman" w:hAnsi="Times New Roman" w:cs="Times New Roman"/>
          <w:sz w:val="28"/>
          <w:szCs w:val="28"/>
        </w:rPr>
        <w:t xml:space="preserve"> и средства.</w:t>
      </w:r>
    </w:p>
    <w:p w:rsidR="004D71C4" w:rsidRDefault="004D71C4" w:rsidP="00CA2266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71C4">
        <w:rPr>
          <w:rFonts w:ascii="Times New Roman" w:hAnsi="Times New Roman" w:cs="Times New Roman"/>
          <w:sz w:val="28"/>
          <w:szCs w:val="28"/>
          <w:shd w:val="clear" w:color="auto" w:fill="FFFFFF"/>
        </w:rPr>
        <w:t>В зависимости от вида запрашиваемой выписки, электронный вариант, в среднем, обойдется заявителю в 2-3 раза дешевле, чем выписка, предоставляемая в бумажном виде.</w:t>
      </w:r>
    </w:p>
    <w:p w:rsidR="00912EB3" w:rsidRPr="007D1F03" w:rsidRDefault="00E568C3" w:rsidP="00CA2266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12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912EB3" w:rsidRPr="00912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</w:t>
      </w:r>
      <w:r w:rsidR="00912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912EB3" w:rsidRPr="00912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палат</w:t>
      </w:r>
      <w:r w:rsidR="00912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 Карелия </w:t>
      </w:r>
      <w:r w:rsidR="00912EB3" w:rsidRPr="00912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особое внимание уделяется повышени</w:t>
      </w:r>
      <w:r w:rsidR="00912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912EB3" w:rsidRPr="00912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качества оказываемых услуг</w:t>
      </w:r>
      <w:r w:rsidR="00912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их доступности. </w:t>
      </w:r>
      <w:r w:rsidR="007D1F03" w:rsidRPr="007D1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Ведется деятельность, направленная на повышение профессионального уровня специалистов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77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- отметил </w:t>
      </w:r>
      <w:r w:rsidR="002777C1" w:rsidRPr="002777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заместитель директора - главный технолог</w:t>
      </w:r>
      <w:r w:rsidR="00277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Кадастровой палаты Республики Карелия </w:t>
      </w:r>
      <w:r w:rsidR="002777C1" w:rsidRPr="002777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Роман Тренин</w:t>
      </w:r>
      <w:r w:rsidR="007D1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77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Федеральной кадастровой палате р</w:t>
      </w:r>
      <w:r w:rsidR="007D1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азрабатываются новые механизмы и способы предоставления различных видов услуг с целью их совершенствования. </w:t>
      </w:r>
    </w:p>
    <w:p w:rsidR="00210B34" w:rsidRDefault="00303F90" w:rsidP="0096769B">
      <w:pPr>
        <w:spacing w:line="360" w:lineRule="auto"/>
        <w:jc w:val="center"/>
      </w:pPr>
      <w:r w:rsidRPr="00654FA4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Материал подготовлен пресс-службой Филиала Кадастровой палаты по Республике Карелия</w:t>
      </w:r>
    </w:p>
    <w:sectPr w:rsidR="00210B34" w:rsidSect="00B4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F90"/>
    <w:rsid w:val="002777C1"/>
    <w:rsid w:val="002E0EBE"/>
    <w:rsid w:val="00303F90"/>
    <w:rsid w:val="00326027"/>
    <w:rsid w:val="004D71C4"/>
    <w:rsid w:val="005949E5"/>
    <w:rsid w:val="007D1F03"/>
    <w:rsid w:val="00912EB3"/>
    <w:rsid w:val="0096769B"/>
    <w:rsid w:val="009A5052"/>
    <w:rsid w:val="00A4217D"/>
    <w:rsid w:val="00A824CD"/>
    <w:rsid w:val="00AE761B"/>
    <w:rsid w:val="00CA2266"/>
    <w:rsid w:val="00D37FCE"/>
    <w:rsid w:val="00D77F2C"/>
    <w:rsid w:val="00DA4FAB"/>
    <w:rsid w:val="00E568C3"/>
    <w:rsid w:val="00E77F35"/>
    <w:rsid w:val="00EE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3F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B3188-922D-42ED-A5ED-FF0AE7CC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Ruslan</cp:lastModifiedBy>
  <cp:revision>2</cp:revision>
  <cp:lastPrinted>2019-11-07T13:21:00Z</cp:lastPrinted>
  <dcterms:created xsi:type="dcterms:W3CDTF">2019-11-15T08:02:00Z</dcterms:created>
  <dcterms:modified xsi:type="dcterms:W3CDTF">2019-11-15T08:02:00Z</dcterms:modified>
</cp:coreProperties>
</file>