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AA" w:rsidRPr="00134F2F" w:rsidRDefault="002918AA" w:rsidP="00134F2F">
      <w:pPr>
        <w:jc w:val="center"/>
        <w:rPr>
          <w:b/>
          <w:bCs/>
          <w:sz w:val="20"/>
          <w:szCs w:val="20"/>
        </w:rPr>
      </w:pPr>
      <w:r w:rsidRPr="00134F2F">
        <w:rPr>
          <w:b/>
          <w:bCs/>
          <w:sz w:val="20"/>
          <w:szCs w:val="20"/>
        </w:rPr>
        <w:t>ИЗВЕЩЕНИЕ</w:t>
      </w:r>
    </w:p>
    <w:p w:rsidR="002918AA" w:rsidRPr="00712B95" w:rsidRDefault="002918AA" w:rsidP="00134F2F">
      <w:pPr>
        <w:ind w:right="-72"/>
        <w:jc w:val="both"/>
        <w:rPr>
          <w:b/>
          <w:bCs/>
        </w:rPr>
      </w:pPr>
      <w:r w:rsidRPr="00712B95">
        <w:rPr>
          <w:b/>
          <w:bCs/>
        </w:rPr>
        <w:t>о приеме заявлений от граждан о намерении участвовать в аукционе на право заключение договоров аренды земельных участков</w:t>
      </w:r>
    </w:p>
    <w:p w:rsidR="002918AA" w:rsidRPr="00712B95" w:rsidRDefault="002918AA" w:rsidP="00712B95">
      <w:pPr>
        <w:pStyle w:val="ConsPlusNormal"/>
        <w:ind w:firstLine="567"/>
        <w:jc w:val="both"/>
      </w:pPr>
      <w:r w:rsidRPr="00712B95">
        <w:t xml:space="preserve"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 земельных участков согласно приложению №1 к настоящему извещению. </w:t>
      </w:r>
    </w:p>
    <w:p w:rsidR="002918AA" w:rsidRPr="00712B95" w:rsidRDefault="002918AA" w:rsidP="00712B95">
      <w:pPr>
        <w:pStyle w:val="ConsPlusNormal"/>
        <w:ind w:firstLine="567"/>
        <w:jc w:val="both"/>
      </w:pPr>
      <w:r w:rsidRPr="00712B95">
        <w:t xml:space="preserve">Данное извещение будет опубликовано в газете «Вести  Приладожья» и размещено на официальных сайтах поселений </w:t>
      </w:r>
      <w:r>
        <w:t>Лахденпохского</w:t>
      </w:r>
      <w:r w:rsidRPr="00712B95">
        <w:t xml:space="preserve"> муниципального района, а также на сайте https://torgi.gov.ru.</w:t>
      </w:r>
    </w:p>
    <w:p w:rsidR="002918AA" w:rsidRPr="00712B95" w:rsidRDefault="002918AA" w:rsidP="00712B95">
      <w:pPr>
        <w:pStyle w:val="ConsPlusNormal"/>
        <w:ind w:firstLine="567"/>
        <w:jc w:val="both"/>
      </w:pPr>
      <w:r w:rsidRPr="00712B95"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по продаже земельных участков или аукционе на право заключения договоров аренды земельных участков.</w:t>
      </w:r>
    </w:p>
    <w:p w:rsidR="002918AA" w:rsidRPr="00712B95" w:rsidRDefault="002918AA" w:rsidP="00134F2F">
      <w:pPr>
        <w:ind w:right="-72"/>
        <w:jc w:val="both"/>
      </w:pPr>
      <w:r w:rsidRPr="00712B95">
        <w:rPr>
          <w:b/>
          <w:bCs/>
        </w:rPr>
        <w:t xml:space="preserve">Дата начала подачи заявлений </w:t>
      </w:r>
      <w:r>
        <w:t>13</w:t>
      </w:r>
      <w:r w:rsidRPr="00712B95">
        <w:t>.</w:t>
      </w:r>
      <w:r>
        <w:t>10</w:t>
      </w:r>
      <w:r w:rsidRPr="00712B95">
        <w:t xml:space="preserve">.2016 в 09.00. </w:t>
      </w:r>
    </w:p>
    <w:p w:rsidR="002918AA" w:rsidRPr="00712B95" w:rsidRDefault="002918AA" w:rsidP="00134F2F">
      <w:pPr>
        <w:ind w:right="-72"/>
        <w:jc w:val="both"/>
      </w:pPr>
      <w:r w:rsidRPr="00712B95">
        <w:rPr>
          <w:b/>
          <w:bCs/>
        </w:rPr>
        <w:t xml:space="preserve">Дата окончания срока подачи заявлений </w:t>
      </w:r>
      <w:r>
        <w:t>13</w:t>
      </w:r>
      <w:r w:rsidRPr="00712B95">
        <w:t>.</w:t>
      </w:r>
      <w:r>
        <w:t>11</w:t>
      </w:r>
      <w:r w:rsidRPr="00712B95">
        <w:t>.2016 до 17.15.</w:t>
      </w:r>
    </w:p>
    <w:p w:rsidR="002918AA" w:rsidRPr="00712B95" w:rsidRDefault="002918AA" w:rsidP="00134F2F">
      <w:pPr>
        <w:ind w:right="-72"/>
        <w:jc w:val="both"/>
      </w:pPr>
      <w:r w:rsidRPr="00712B95">
        <w:t xml:space="preserve"> </w:t>
      </w:r>
      <w:r w:rsidRPr="00712B95">
        <w:rPr>
          <w:b/>
          <w:bCs/>
        </w:rPr>
        <w:t>Адрес места приема заявок</w:t>
      </w:r>
      <w:r w:rsidRPr="00712B95">
        <w:t xml:space="preserve"> Республика Карелия, г.Петрозаводск, наб. Варкауса, д.3, каб.32. </w:t>
      </w:r>
    </w:p>
    <w:p w:rsidR="002918AA" w:rsidRPr="00712B95" w:rsidRDefault="002918AA" w:rsidP="00134F2F">
      <w:pPr>
        <w:ind w:right="-72"/>
        <w:jc w:val="both"/>
      </w:pPr>
      <w:r w:rsidRPr="00712B95">
        <w:rPr>
          <w:b/>
          <w:bCs/>
        </w:rPr>
        <w:t>В заявлении необходимо указать:</w:t>
      </w:r>
      <w:r w:rsidRPr="00712B95"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2918AA" w:rsidRPr="00712B95" w:rsidRDefault="002918AA" w:rsidP="00134F2F">
      <w:pPr>
        <w:ind w:right="-72"/>
        <w:jc w:val="both"/>
      </w:pPr>
      <w:r w:rsidRPr="00712B95">
        <w:t xml:space="preserve"> </w:t>
      </w:r>
      <w:r w:rsidRPr="00712B95">
        <w:rPr>
          <w:b/>
          <w:bCs/>
        </w:rPr>
        <w:t xml:space="preserve">К заявлению необходимо приложить: </w:t>
      </w:r>
      <w:r w:rsidRPr="00712B95">
        <w:t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Получить более подробную информацию, а также ознакомиться со схемой расположения земельного участка можно по адресу: Республика Карелия, г.Петрозаводск, наб. Варкауса, д.3, каб.32. Пн, Ср, Пт с 9:00 до 13:00, Вт, Чт с 14:00 до 17:00.</w:t>
      </w:r>
    </w:p>
    <w:p w:rsidR="002918AA" w:rsidRPr="00712B95" w:rsidRDefault="002918AA" w:rsidP="00134F2F">
      <w:pPr>
        <w:ind w:right="-72"/>
        <w:jc w:val="both"/>
      </w:pPr>
      <w:r w:rsidRPr="00712B95">
        <w:t xml:space="preserve"> Контактное лицо – Федоров Алексей Викторович .</w:t>
      </w:r>
      <w:bookmarkStart w:id="0" w:name="_GoBack"/>
      <w:bookmarkEnd w:id="0"/>
    </w:p>
    <w:p w:rsidR="002918AA" w:rsidRPr="00134F2F" w:rsidRDefault="002918AA" w:rsidP="00134F2F">
      <w:pPr>
        <w:ind w:right="-72"/>
        <w:jc w:val="both"/>
        <w:rPr>
          <w:sz w:val="20"/>
          <w:szCs w:val="20"/>
        </w:rPr>
      </w:pPr>
    </w:p>
    <w:sectPr w:rsidR="002918AA" w:rsidRPr="00134F2F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CE6"/>
    <w:rsid w:val="00072865"/>
    <w:rsid w:val="000B7CEE"/>
    <w:rsid w:val="000D34A7"/>
    <w:rsid w:val="001042C1"/>
    <w:rsid w:val="00134F2F"/>
    <w:rsid w:val="0018258B"/>
    <w:rsid w:val="00216E7D"/>
    <w:rsid w:val="00232363"/>
    <w:rsid w:val="002918AA"/>
    <w:rsid w:val="002D557E"/>
    <w:rsid w:val="00325F27"/>
    <w:rsid w:val="00361A96"/>
    <w:rsid w:val="003C27EC"/>
    <w:rsid w:val="00447313"/>
    <w:rsid w:val="005A2B49"/>
    <w:rsid w:val="006008C4"/>
    <w:rsid w:val="006A2622"/>
    <w:rsid w:val="00712B95"/>
    <w:rsid w:val="00732039"/>
    <w:rsid w:val="00761743"/>
    <w:rsid w:val="007B1ACB"/>
    <w:rsid w:val="007E219A"/>
    <w:rsid w:val="00862DAF"/>
    <w:rsid w:val="00914D42"/>
    <w:rsid w:val="009E2144"/>
    <w:rsid w:val="009F1608"/>
    <w:rsid w:val="00A3706F"/>
    <w:rsid w:val="00A8735E"/>
    <w:rsid w:val="00B55381"/>
    <w:rsid w:val="00B95317"/>
    <w:rsid w:val="00BE5CE6"/>
    <w:rsid w:val="00C03D7F"/>
    <w:rsid w:val="00C875A7"/>
    <w:rsid w:val="00D33E66"/>
    <w:rsid w:val="00E21119"/>
    <w:rsid w:val="00ED7177"/>
    <w:rsid w:val="00F9395C"/>
    <w:rsid w:val="00FE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E5CE6"/>
    <w:rPr>
      <w:color w:val="0000FF"/>
      <w:u w:val="single"/>
    </w:rPr>
  </w:style>
  <w:style w:type="paragraph" w:customStyle="1" w:styleId="ConsPlusNormal">
    <w:name w:val="ConsPlusNormal"/>
    <w:uiPriority w:val="99"/>
    <w:rsid w:val="007B1AC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264</Words>
  <Characters>1506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User16PC</dc:creator>
  <cp:keywords/>
  <dc:description/>
  <cp:lastModifiedBy>User</cp:lastModifiedBy>
  <cp:revision>2</cp:revision>
  <cp:lastPrinted>2016-07-27T06:18:00Z</cp:lastPrinted>
  <dcterms:created xsi:type="dcterms:W3CDTF">2016-10-11T12:34:00Z</dcterms:created>
  <dcterms:modified xsi:type="dcterms:W3CDTF">2016-10-11T12:34:00Z</dcterms:modified>
</cp:coreProperties>
</file>